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41"/>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8"/>
        <w:gridCol w:w="4736"/>
      </w:tblGrid>
      <w:tr w:rsidR="008A5757" w:rsidRPr="008F7E98" w:rsidTr="008F7E98">
        <w:trPr>
          <w:trHeight w:val="1005"/>
        </w:trPr>
        <w:tc>
          <w:tcPr>
            <w:tcW w:w="10284" w:type="dxa"/>
            <w:gridSpan w:val="2"/>
          </w:tcPr>
          <w:p w:rsidR="008A5757" w:rsidRPr="008A5757" w:rsidRDefault="008A5757" w:rsidP="008F7E98">
            <w:pPr>
              <w:pStyle w:val="a9"/>
              <w:jc w:val="center"/>
              <w:rPr>
                <w:rFonts w:ascii="Times New Roman" w:hAnsi="Times New Roman"/>
                <w:sz w:val="40"/>
                <w:szCs w:val="40"/>
                <w:lang w:val="en-US"/>
              </w:rPr>
            </w:pPr>
            <w:r w:rsidRPr="008A5757">
              <w:rPr>
                <w:rFonts w:ascii="Times New Roman" w:hAnsi="Times New Roman"/>
                <w:sz w:val="40"/>
                <w:szCs w:val="40"/>
                <w:lang w:val="en-US"/>
              </w:rPr>
              <w:t>Copyright status form for “</w:t>
            </w:r>
            <w:proofErr w:type="spellStart"/>
            <w:r w:rsidRPr="008A5757">
              <w:rPr>
                <w:rFonts w:ascii="Times New Roman" w:hAnsi="Times New Roman"/>
                <w:sz w:val="40"/>
                <w:szCs w:val="40"/>
                <w:lang w:val="en-US"/>
              </w:rPr>
              <w:t>Ukrmetallurginform</w:t>
            </w:r>
            <w:proofErr w:type="spellEnd"/>
            <w:r w:rsidRPr="008A5757">
              <w:rPr>
                <w:rFonts w:ascii="Times New Roman" w:hAnsi="Times New Roman"/>
                <w:sz w:val="40"/>
                <w:szCs w:val="40"/>
                <w:lang w:val="en-US"/>
              </w:rPr>
              <w:t xml:space="preserve"> “Scientific and Technical Agency”, Ltd</w:t>
            </w:r>
          </w:p>
        </w:tc>
      </w:tr>
      <w:tr w:rsidR="00BA55C4" w:rsidRPr="001F3AC4"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7"/>
        </w:trPr>
        <w:tc>
          <w:tcPr>
            <w:tcW w:w="5548" w:type="dxa"/>
            <w:vMerge w:val="restart"/>
          </w:tcPr>
          <w:p w:rsidR="00BA55C4" w:rsidRPr="008A5757" w:rsidRDefault="00BA55C4" w:rsidP="008F7E98">
            <w:pPr>
              <w:pStyle w:val="a9"/>
              <w:jc w:val="both"/>
              <w:rPr>
                <w:rFonts w:ascii="Times New Roman" w:eastAsia="Arial Unicode MS" w:hAnsi="Times New Roman"/>
                <w:lang w:val="en-US"/>
              </w:rPr>
            </w:pPr>
            <w:r w:rsidRPr="008A5757">
              <w:rPr>
                <w:rFonts w:ascii="Times New Roman" w:hAnsi="Times New Roman"/>
                <w:lang w:val="en-US"/>
              </w:rPr>
              <w:t xml:space="preserve">The author (all coauthors) guarantees that this article has not been published earlier and will not be published wherever before its publication by the </w:t>
            </w:r>
            <w:r w:rsidR="008A5757" w:rsidRPr="008A5757">
              <w:rPr>
                <w:rFonts w:ascii="Times New Roman" w:hAnsi="Times New Roman"/>
                <w:lang w:val="en-US"/>
              </w:rPr>
              <w:t>“</w:t>
            </w:r>
            <w:proofErr w:type="spellStart"/>
            <w:r w:rsidR="008A5757" w:rsidRPr="008A5757">
              <w:rPr>
                <w:rFonts w:ascii="Times New Roman" w:eastAsia="Arial Unicode MS" w:hAnsi="Times New Roman"/>
                <w:lang w:val="en-US"/>
              </w:rPr>
              <w:t>Ukrmetallurginform</w:t>
            </w:r>
            <w:proofErr w:type="spellEnd"/>
            <w:r w:rsidR="008A5757" w:rsidRPr="008A5757">
              <w:rPr>
                <w:rFonts w:ascii="Times New Roman" w:eastAsia="Arial Unicode MS" w:hAnsi="Times New Roman"/>
                <w:lang w:val="en-US"/>
              </w:rPr>
              <w:t xml:space="preserve"> </w:t>
            </w:r>
            <w:r w:rsidR="008A5757" w:rsidRPr="008A5757">
              <w:rPr>
                <w:rFonts w:ascii="Times New Roman" w:hAnsi="Times New Roman"/>
                <w:lang w:val="en-US"/>
              </w:rPr>
              <w:t>“</w:t>
            </w:r>
            <w:r w:rsidR="008A5757" w:rsidRPr="008A5757">
              <w:rPr>
                <w:rFonts w:ascii="Times New Roman" w:eastAsia="Arial Unicode MS" w:hAnsi="Times New Roman"/>
                <w:lang w:val="en-US"/>
              </w:rPr>
              <w:t>Scientific and Technical Agency</w:t>
            </w:r>
            <w:r w:rsidR="008A5757" w:rsidRPr="008A5757">
              <w:rPr>
                <w:rFonts w:ascii="Times New Roman" w:hAnsi="Times New Roman"/>
                <w:lang w:val="en-US"/>
              </w:rPr>
              <w:t>”</w:t>
            </w:r>
            <w:r w:rsidR="008A5757" w:rsidRPr="008A5757">
              <w:rPr>
                <w:rFonts w:ascii="Times New Roman" w:eastAsia="Arial Unicode MS" w:hAnsi="Times New Roman"/>
                <w:lang w:val="en-US"/>
              </w:rPr>
              <w:t xml:space="preserve">, Ltd </w:t>
            </w:r>
            <w:r w:rsidRPr="008A5757">
              <w:rPr>
                <w:rFonts w:ascii="Times New Roman" w:hAnsi="Times New Roman"/>
                <w:lang w:val="en-US"/>
              </w:rPr>
              <w:t>and that its copyright has not been transferred to any third party.</w:t>
            </w:r>
          </w:p>
          <w:p w:rsidR="008A5757" w:rsidRDefault="00BA55C4" w:rsidP="008F7E98">
            <w:pPr>
              <w:pStyle w:val="a9"/>
              <w:jc w:val="both"/>
              <w:rPr>
                <w:rFonts w:ascii="Times New Roman" w:hAnsi="Times New Roman"/>
                <w:lang w:val="en-US"/>
              </w:rPr>
            </w:pPr>
            <w:r w:rsidRPr="008A5757">
              <w:rPr>
                <w:rFonts w:ascii="Times New Roman" w:hAnsi="Times New Roman"/>
                <w:lang w:val="en-US"/>
              </w:rPr>
              <w:t xml:space="preserve">The undersigned, with the consent of all authors, hereby transfers the exclusive copyright interest in the cited article to the </w:t>
            </w:r>
            <w:r w:rsidR="008A5757" w:rsidRPr="008A5757">
              <w:rPr>
                <w:rFonts w:ascii="Times New Roman" w:hAnsi="Times New Roman"/>
                <w:lang w:val="en-US"/>
              </w:rPr>
              <w:t>“</w:t>
            </w:r>
            <w:proofErr w:type="spellStart"/>
            <w:r w:rsidR="008A5757" w:rsidRPr="008A5757">
              <w:rPr>
                <w:rFonts w:ascii="Times New Roman" w:eastAsia="Arial Unicode MS" w:hAnsi="Times New Roman"/>
                <w:lang w:val="en-US"/>
              </w:rPr>
              <w:t>Ukrmetallurginform</w:t>
            </w:r>
            <w:proofErr w:type="spellEnd"/>
            <w:r w:rsidR="008A5757" w:rsidRPr="008A5757">
              <w:rPr>
                <w:rFonts w:ascii="Times New Roman" w:eastAsia="Arial Unicode MS" w:hAnsi="Times New Roman"/>
                <w:lang w:val="en-US"/>
              </w:rPr>
              <w:t xml:space="preserve"> </w:t>
            </w:r>
            <w:r w:rsidR="008A5757" w:rsidRPr="008A5757">
              <w:rPr>
                <w:rFonts w:ascii="Times New Roman" w:hAnsi="Times New Roman"/>
                <w:lang w:val="en-US"/>
              </w:rPr>
              <w:t>“</w:t>
            </w:r>
            <w:r w:rsidR="008A5757" w:rsidRPr="008A5757">
              <w:rPr>
                <w:rFonts w:ascii="Times New Roman" w:eastAsia="Arial Unicode MS" w:hAnsi="Times New Roman"/>
                <w:lang w:val="en-US"/>
              </w:rPr>
              <w:t xml:space="preserve">Scientific and Technical </w:t>
            </w:r>
            <w:proofErr w:type="spellStart"/>
            <w:r w:rsidR="008A5757" w:rsidRPr="008A5757">
              <w:rPr>
                <w:rFonts w:ascii="Times New Roman" w:eastAsia="Arial Unicode MS" w:hAnsi="Times New Roman"/>
                <w:lang w:val="en-US"/>
              </w:rPr>
              <w:t>Agency</w:t>
            </w:r>
            <w:r w:rsidR="008A5757" w:rsidRPr="008A5757">
              <w:rPr>
                <w:rFonts w:ascii="Times New Roman" w:hAnsi="Times New Roman"/>
                <w:lang w:val="en-US"/>
              </w:rPr>
              <w:t>”</w:t>
            </w:r>
            <w:r w:rsidRPr="008A5757">
              <w:rPr>
                <w:rFonts w:ascii="Times New Roman" w:hAnsi="Times New Roman"/>
                <w:lang w:val="en-US"/>
              </w:rPr>
              <w:t>subject</w:t>
            </w:r>
            <w:proofErr w:type="spellEnd"/>
            <w:r w:rsidRPr="008A5757">
              <w:rPr>
                <w:rFonts w:ascii="Times New Roman" w:hAnsi="Times New Roman"/>
                <w:lang w:val="en-US"/>
              </w:rPr>
              <w:t xml:space="preserve"> to the following:</w:t>
            </w:r>
          </w:p>
          <w:p w:rsidR="008A5757" w:rsidRDefault="008A5757" w:rsidP="008F7E98">
            <w:pPr>
              <w:pStyle w:val="a9"/>
              <w:jc w:val="both"/>
              <w:rPr>
                <w:rFonts w:ascii="Times New Roman" w:hAnsi="Times New Roman"/>
                <w:lang w:val="en-US"/>
              </w:rPr>
            </w:pPr>
          </w:p>
          <w:p w:rsidR="00BA55C4" w:rsidRPr="008A5757" w:rsidRDefault="00BA55C4" w:rsidP="008F7E98">
            <w:pPr>
              <w:pStyle w:val="a9"/>
              <w:jc w:val="both"/>
              <w:rPr>
                <w:rFonts w:ascii="Times New Roman" w:eastAsia="Arial Unicode MS" w:hAnsi="Times New Roman"/>
                <w:lang w:val="en-US"/>
              </w:rPr>
            </w:pPr>
            <w:r w:rsidRPr="008A5757">
              <w:rPr>
                <w:rFonts w:ascii="Times New Roman" w:hAnsi="Times New Roman"/>
                <w:lang w:val="en-US"/>
              </w:rPr>
              <w:t xml:space="preserve"> </w:t>
            </w:r>
            <w:r w:rsidR="008A5757">
              <w:rPr>
                <w:rStyle w:val="1pt"/>
                <w:color w:val="000000"/>
                <w:sz w:val="22"/>
                <w:szCs w:val="22"/>
                <w:lang w:val="en-US"/>
              </w:rPr>
              <w:t>§1.The</w:t>
            </w:r>
            <w:r w:rsidRPr="008A5757">
              <w:rPr>
                <w:rFonts w:ascii="Times New Roman" w:hAnsi="Times New Roman"/>
                <w:lang w:val="en-US"/>
              </w:rPr>
              <w:t xml:space="preserve"> undersigned author and all coauthors retain the right to revise, adapt, prepare derivative works, present orally, or distribute or transmit to not more than 50 persons, their own paper, provided that copyright credit is given to the source and </w:t>
            </w:r>
            <w:r w:rsidR="008A5757" w:rsidRPr="008A5757">
              <w:rPr>
                <w:rFonts w:ascii="Times New Roman" w:hAnsi="Times New Roman"/>
                <w:lang w:val="en-US"/>
              </w:rPr>
              <w:t>“</w:t>
            </w:r>
            <w:proofErr w:type="spellStart"/>
            <w:r w:rsidR="008A5757" w:rsidRPr="008A5757">
              <w:rPr>
                <w:rFonts w:ascii="Times New Roman" w:eastAsia="Arial Unicode MS" w:hAnsi="Times New Roman"/>
                <w:lang w:val="en-US"/>
              </w:rPr>
              <w:t>Ukrmetallurginform</w:t>
            </w:r>
            <w:proofErr w:type="spellEnd"/>
            <w:r w:rsidR="008A5757" w:rsidRPr="008A5757">
              <w:rPr>
                <w:rFonts w:ascii="Times New Roman" w:eastAsia="Arial Unicode MS" w:hAnsi="Times New Roman"/>
                <w:lang w:val="en-US"/>
              </w:rPr>
              <w:t xml:space="preserve"> </w:t>
            </w:r>
            <w:r w:rsidR="008A5757" w:rsidRPr="008A5757">
              <w:rPr>
                <w:rFonts w:ascii="Times New Roman" w:hAnsi="Times New Roman"/>
                <w:lang w:val="en-US"/>
              </w:rPr>
              <w:t>“</w:t>
            </w:r>
            <w:r w:rsidR="008A5757" w:rsidRPr="008A5757">
              <w:rPr>
                <w:rFonts w:ascii="Times New Roman" w:eastAsia="Arial Unicode MS" w:hAnsi="Times New Roman"/>
                <w:lang w:val="en-US"/>
              </w:rPr>
              <w:t>Scientific and Technical Agency</w:t>
            </w:r>
            <w:r w:rsidR="008A5757" w:rsidRPr="008A5757">
              <w:rPr>
                <w:rFonts w:ascii="Times New Roman" w:hAnsi="Times New Roman"/>
                <w:lang w:val="en-US"/>
              </w:rPr>
              <w:t>”</w:t>
            </w:r>
            <w:r w:rsidR="008A5757" w:rsidRPr="008A5757">
              <w:rPr>
                <w:rFonts w:ascii="Times New Roman" w:eastAsia="Arial Unicode MS" w:hAnsi="Times New Roman"/>
                <w:lang w:val="en-US"/>
              </w:rPr>
              <w:t xml:space="preserve"> </w:t>
            </w:r>
            <w:r w:rsidRPr="008A5757">
              <w:rPr>
                <w:rFonts w:ascii="Times New Roman" w:hAnsi="Times New Roman"/>
                <w:lang w:val="en-US"/>
              </w:rPr>
              <w:t>that recipients are informed that they may not further disseminate or copy the paper. Authors/employers may post the title of the paper, abstract (no other text), tables, and figures of their own papers on their own Web sites, and include these items in their own scholarly, research papers.</w:t>
            </w:r>
          </w:p>
          <w:p w:rsidR="00BA55C4" w:rsidRPr="008A5757" w:rsidRDefault="008A5757" w:rsidP="008F7E98">
            <w:pPr>
              <w:pStyle w:val="a9"/>
              <w:jc w:val="both"/>
              <w:rPr>
                <w:rFonts w:ascii="Times New Roman" w:hAnsi="Times New Roman"/>
                <w:lang w:val="en-US"/>
              </w:rPr>
            </w:pPr>
            <w:r>
              <w:rPr>
                <w:rFonts w:ascii="Times New Roman" w:hAnsi="Times New Roman"/>
                <w:lang w:val="en-US"/>
              </w:rPr>
              <w:t>§</w:t>
            </w:r>
            <w:r w:rsidR="00BA55C4" w:rsidRPr="008A5757">
              <w:rPr>
                <w:rFonts w:ascii="Times New Roman" w:hAnsi="Times New Roman"/>
                <w:lang w:val="en-US"/>
              </w:rPr>
              <w:t>2.Where the article is prepared as a "work made for hire" for an employer, the employer(s) of the author(s) retain(s) the right to revise, adapt, prepare derivative works, publish, reprint, reproduce, and distribute the article for internal use only.</w:t>
            </w:r>
          </w:p>
          <w:p w:rsidR="00BA55C4" w:rsidRPr="008A5757" w:rsidRDefault="00BA55C4" w:rsidP="008F7E98">
            <w:pPr>
              <w:pStyle w:val="a9"/>
              <w:jc w:val="both"/>
              <w:rPr>
                <w:rFonts w:ascii="Times New Roman" w:eastAsia="Arial Unicode MS" w:hAnsi="Times New Roman"/>
                <w:lang w:val="en-US"/>
              </w:rPr>
            </w:pPr>
            <w:r w:rsidRPr="008A5757">
              <w:rPr>
                <w:rFonts w:ascii="Times New Roman" w:hAnsi="Times New Roman"/>
                <w:lang w:val="en-US"/>
              </w:rPr>
              <w:t xml:space="preserve">§3.Whenever </w:t>
            </w:r>
            <w:r w:rsidR="008A5757" w:rsidRPr="008A5757">
              <w:rPr>
                <w:rFonts w:ascii="Times New Roman" w:hAnsi="Times New Roman"/>
                <w:lang w:val="en-US"/>
              </w:rPr>
              <w:t>“</w:t>
            </w:r>
            <w:proofErr w:type="spellStart"/>
            <w:r w:rsidR="008A5757" w:rsidRPr="008A5757">
              <w:rPr>
                <w:rFonts w:ascii="Times New Roman" w:eastAsia="Arial Unicode MS" w:hAnsi="Times New Roman"/>
                <w:lang w:val="en-US"/>
              </w:rPr>
              <w:t>Ukrmetallurginform</w:t>
            </w:r>
            <w:proofErr w:type="spellEnd"/>
            <w:r w:rsidR="008A5757" w:rsidRPr="008A5757">
              <w:rPr>
                <w:rFonts w:ascii="Times New Roman" w:eastAsia="Arial Unicode MS" w:hAnsi="Times New Roman"/>
                <w:lang w:val="en-US"/>
              </w:rPr>
              <w:t xml:space="preserve"> </w:t>
            </w:r>
            <w:r w:rsidR="008A5757" w:rsidRPr="008A5757">
              <w:rPr>
                <w:rFonts w:ascii="Times New Roman" w:hAnsi="Times New Roman"/>
                <w:lang w:val="en-US"/>
              </w:rPr>
              <w:t>“</w:t>
            </w:r>
            <w:r w:rsidR="008A5757" w:rsidRPr="008A5757">
              <w:rPr>
                <w:rFonts w:ascii="Times New Roman" w:eastAsia="Arial Unicode MS" w:hAnsi="Times New Roman"/>
                <w:lang w:val="en-US"/>
              </w:rPr>
              <w:t>Scientific and Technical Agency</w:t>
            </w:r>
            <w:r w:rsidR="008A5757" w:rsidRPr="008A5757">
              <w:rPr>
                <w:rFonts w:ascii="Times New Roman" w:hAnsi="Times New Roman"/>
                <w:lang w:val="en-US"/>
              </w:rPr>
              <w:t>”</w:t>
            </w:r>
            <w:r w:rsidR="008A5757" w:rsidRPr="008A5757">
              <w:rPr>
                <w:rFonts w:ascii="Times New Roman" w:eastAsia="Arial Unicode MS" w:hAnsi="Times New Roman"/>
                <w:lang w:val="en-US"/>
              </w:rPr>
              <w:t xml:space="preserve"> </w:t>
            </w:r>
            <w:r w:rsidRPr="008A5757">
              <w:rPr>
                <w:rFonts w:ascii="Times New Roman" w:hAnsi="Times New Roman"/>
                <w:lang w:val="en-US"/>
              </w:rPr>
              <w:t>approached by any third parties for individual permission to use, reprint, or republish specified articles (excep</w:t>
            </w:r>
            <w:r w:rsidR="008A5757">
              <w:rPr>
                <w:rFonts w:ascii="Times New Roman" w:hAnsi="Times New Roman"/>
                <w:lang w:val="en-US"/>
              </w:rPr>
              <w:t>t for cases of unrestricted use</w:t>
            </w:r>
            <w:r w:rsidRPr="008A5757">
              <w:rPr>
                <w:rFonts w:ascii="Times New Roman" w:hAnsi="Times New Roman"/>
                <w:lang w:val="en-US"/>
              </w:rPr>
              <w:t xml:space="preserve"> provided by legislation) the undersigned author's permission will also be required.</w:t>
            </w:r>
          </w:p>
          <w:p w:rsidR="00BA55C4" w:rsidRPr="008A5757" w:rsidRDefault="00BA55C4" w:rsidP="008F7E98">
            <w:pPr>
              <w:pStyle w:val="a9"/>
              <w:jc w:val="both"/>
              <w:rPr>
                <w:rFonts w:ascii="Times New Roman" w:eastAsia="Arial Unicode MS" w:hAnsi="Times New Roman"/>
                <w:lang w:val="en-US"/>
              </w:rPr>
            </w:pPr>
            <w:r w:rsidRPr="008A5757">
              <w:rPr>
                <w:rFonts w:ascii="Times New Roman" w:hAnsi="Times New Roman"/>
                <w:lang w:val="en-US"/>
              </w:rPr>
              <w:t>§ 4</w:t>
            </w:r>
            <w:r w:rsidR="008A5757" w:rsidRPr="008A5757">
              <w:rPr>
                <w:rFonts w:ascii="Times New Roman" w:hAnsi="Times New Roman"/>
                <w:lang w:val="en-US"/>
              </w:rPr>
              <w:t>. “</w:t>
            </w:r>
            <w:proofErr w:type="spellStart"/>
            <w:r w:rsidR="008A5757" w:rsidRPr="008A5757">
              <w:rPr>
                <w:rFonts w:ascii="Times New Roman" w:eastAsia="Arial Unicode MS" w:hAnsi="Times New Roman"/>
                <w:lang w:val="en-US"/>
              </w:rPr>
              <w:t>Ukrmetallurginform</w:t>
            </w:r>
            <w:proofErr w:type="spellEnd"/>
            <w:r w:rsidR="008A5757" w:rsidRPr="008A5757">
              <w:rPr>
                <w:rFonts w:ascii="Times New Roman" w:eastAsia="Arial Unicode MS" w:hAnsi="Times New Roman"/>
                <w:lang w:val="en-US"/>
              </w:rPr>
              <w:t xml:space="preserve"> </w:t>
            </w:r>
            <w:r w:rsidR="008A5757" w:rsidRPr="008A5757">
              <w:rPr>
                <w:rFonts w:ascii="Times New Roman" w:hAnsi="Times New Roman"/>
                <w:lang w:val="en-US"/>
              </w:rPr>
              <w:t>“</w:t>
            </w:r>
            <w:r w:rsidR="008A5757" w:rsidRPr="008A5757">
              <w:rPr>
                <w:rFonts w:ascii="Times New Roman" w:eastAsia="Arial Unicode MS" w:hAnsi="Times New Roman"/>
                <w:lang w:val="en-US"/>
              </w:rPr>
              <w:t xml:space="preserve">Scientific and Technical </w:t>
            </w:r>
            <w:proofErr w:type="spellStart"/>
            <w:r w:rsidR="008A5757" w:rsidRPr="008A5757">
              <w:rPr>
                <w:rFonts w:ascii="Times New Roman" w:eastAsia="Arial Unicode MS" w:hAnsi="Times New Roman"/>
                <w:lang w:val="en-US"/>
              </w:rPr>
              <w:t>Agency</w:t>
            </w:r>
            <w:r w:rsidR="008A5757" w:rsidRPr="008A5757">
              <w:rPr>
                <w:rFonts w:ascii="Times New Roman" w:hAnsi="Times New Roman"/>
                <w:lang w:val="en-US"/>
              </w:rPr>
              <w:t>”</w:t>
            </w:r>
            <w:r w:rsidRPr="008A5757">
              <w:rPr>
                <w:rFonts w:ascii="Times New Roman" w:hAnsi="Times New Roman"/>
                <w:lang w:val="en-US"/>
              </w:rPr>
              <w:t>acquires</w:t>
            </w:r>
            <w:proofErr w:type="spellEnd"/>
            <w:r w:rsidRPr="008A5757">
              <w:rPr>
                <w:rFonts w:ascii="Times New Roman" w:hAnsi="Times New Roman"/>
                <w:lang w:val="en-US"/>
              </w:rPr>
              <w:t xml:space="preserve"> the exclusive right to edit, adapt and modify by approval of the author(s), to include in collective works, issues, anthologies, etc. to translate into any language, to reproduce and publish, as well as to distribute the article in unrestricted edition in any form and format at any media and in any way during the full term of the copyright validity and on the territory of all the countries of the world.</w:t>
            </w:r>
          </w:p>
          <w:p w:rsidR="00BA55C4" w:rsidRPr="003E2C10" w:rsidRDefault="00BA55C4" w:rsidP="008F7E98">
            <w:pPr>
              <w:pStyle w:val="a9"/>
              <w:jc w:val="both"/>
              <w:rPr>
                <w:rFonts w:ascii="Times New Roman" w:hAnsi="Times New Roman"/>
                <w:lang w:val="en-US"/>
              </w:rPr>
            </w:pPr>
            <w:r w:rsidRPr="008A5757">
              <w:rPr>
                <w:rFonts w:ascii="Times New Roman" w:hAnsi="Times New Roman"/>
                <w:lang w:val="en-US"/>
              </w:rPr>
              <w:t>§5. No proprietary rights other than indicated in § (4) are transferred, no financial or material claims are arose under this document.</w:t>
            </w:r>
          </w:p>
        </w:tc>
        <w:tc>
          <w:tcPr>
            <w:tcW w:w="4736" w:type="dxa"/>
            <w:tcBorders>
              <w:bottom w:val="single" w:sz="4" w:space="0" w:color="auto"/>
            </w:tcBorders>
          </w:tcPr>
          <w:p w:rsidR="00BA55C4" w:rsidRPr="001F3AC4" w:rsidRDefault="00BA55C4" w:rsidP="008F7E98">
            <w:pPr>
              <w:spacing w:after="0" w:line="240" w:lineRule="auto"/>
              <w:rPr>
                <w:sz w:val="28"/>
                <w:szCs w:val="28"/>
              </w:rPr>
            </w:pPr>
            <w:r w:rsidRPr="001F3AC4">
              <w:rPr>
                <w:rStyle w:val="9pt"/>
                <w:color w:val="000000"/>
                <w:sz w:val="28"/>
                <w:szCs w:val="28"/>
              </w:rPr>
              <w:t>MANUSCRIPT DETAILS</w:t>
            </w:r>
          </w:p>
        </w:tc>
      </w:tr>
      <w:tr w:rsidR="00BA55C4" w:rsidRPr="001F3AC4"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74"/>
        </w:trPr>
        <w:tc>
          <w:tcPr>
            <w:tcW w:w="5548" w:type="dxa"/>
            <w:vMerge/>
          </w:tcPr>
          <w:p w:rsidR="00BA55C4" w:rsidRPr="001F3AC4" w:rsidRDefault="00BA55C4" w:rsidP="008F7E98">
            <w:pPr>
              <w:spacing w:after="0" w:line="240" w:lineRule="auto"/>
            </w:pPr>
          </w:p>
        </w:tc>
        <w:tc>
          <w:tcPr>
            <w:tcW w:w="4736" w:type="dxa"/>
            <w:tcBorders>
              <w:top w:val="single" w:sz="4" w:space="0" w:color="auto"/>
              <w:bottom w:val="single" w:sz="4" w:space="0" w:color="auto"/>
            </w:tcBorders>
          </w:tcPr>
          <w:p w:rsidR="00BA55C4" w:rsidRPr="008A5757" w:rsidRDefault="00BA55C4" w:rsidP="008F7E98">
            <w:pPr>
              <w:spacing w:after="0" w:line="240" w:lineRule="auto"/>
              <w:rPr>
                <w:rFonts w:ascii="Times New Roman" w:hAnsi="Times New Roman"/>
              </w:rPr>
            </w:pPr>
            <w:proofErr w:type="spellStart"/>
            <w:r w:rsidRPr="008A5757">
              <w:rPr>
                <w:rFonts w:ascii="Times New Roman" w:hAnsi="Times New Roman"/>
                <w:color w:val="000000"/>
              </w:rPr>
              <w:t>Title</w:t>
            </w:r>
            <w:proofErr w:type="spellEnd"/>
            <w:r w:rsidRPr="008A5757">
              <w:rPr>
                <w:rFonts w:ascii="Times New Roman" w:hAnsi="Times New Roman"/>
                <w:color w:val="000000"/>
              </w:rPr>
              <w:t>:</w:t>
            </w:r>
          </w:p>
        </w:tc>
      </w:tr>
      <w:tr w:rsidR="00BA55C4" w:rsidRPr="00777CE3"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12"/>
        </w:trPr>
        <w:tc>
          <w:tcPr>
            <w:tcW w:w="5548" w:type="dxa"/>
            <w:vMerge/>
          </w:tcPr>
          <w:p w:rsidR="00BA55C4" w:rsidRPr="001F3AC4" w:rsidRDefault="00BA55C4" w:rsidP="008F7E98">
            <w:pPr>
              <w:spacing w:after="0" w:line="240" w:lineRule="auto"/>
            </w:pPr>
          </w:p>
        </w:tc>
        <w:tc>
          <w:tcPr>
            <w:tcW w:w="4736" w:type="dxa"/>
            <w:tcBorders>
              <w:top w:val="single" w:sz="4" w:space="0" w:color="auto"/>
              <w:bottom w:val="single" w:sz="4" w:space="0" w:color="auto"/>
            </w:tcBorders>
          </w:tcPr>
          <w:p w:rsidR="00BA55C4" w:rsidRPr="008A5757" w:rsidRDefault="00BA55C4" w:rsidP="008F7E98">
            <w:pPr>
              <w:spacing w:after="0" w:line="240" w:lineRule="auto"/>
              <w:rPr>
                <w:rFonts w:ascii="Times New Roman" w:hAnsi="Times New Roman"/>
                <w:lang w:val="en-US"/>
              </w:rPr>
            </w:pPr>
          </w:p>
        </w:tc>
      </w:tr>
      <w:tr w:rsidR="00BA55C4" w:rsidRPr="008F7E98"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82"/>
        </w:trPr>
        <w:tc>
          <w:tcPr>
            <w:tcW w:w="5548" w:type="dxa"/>
            <w:vMerge/>
          </w:tcPr>
          <w:p w:rsidR="00BA55C4" w:rsidRPr="001F3AC4" w:rsidRDefault="00BA55C4" w:rsidP="008F7E98">
            <w:pPr>
              <w:spacing w:after="0" w:line="240" w:lineRule="auto"/>
              <w:rPr>
                <w:lang w:val="en-US"/>
              </w:rPr>
            </w:pPr>
          </w:p>
        </w:tc>
        <w:tc>
          <w:tcPr>
            <w:tcW w:w="4736" w:type="dxa"/>
            <w:tcBorders>
              <w:top w:val="single" w:sz="4" w:space="0" w:color="auto"/>
              <w:bottom w:val="single" w:sz="4" w:space="0" w:color="auto"/>
            </w:tcBorders>
          </w:tcPr>
          <w:p w:rsidR="00BA55C4" w:rsidRPr="008A5757" w:rsidRDefault="00BA55C4" w:rsidP="008F7E98">
            <w:pPr>
              <w:spacing w:after="0" w:line="240" w:lineRule="auto"/>
              <w:rPr>
                <w:rFonts w:ascii="Times New Roman" w:hAnsi="Times New Roman"/>
                <w:lang w:val="en-US"/>
              </w:rPr>
            </w:pPr>
            <w:r w:rsidRPr="008A5757">
              <w:rPr>
                <w:rFonts w:ascii="Times New Roman" w:hAnsi="Times New Roman"/>
                <w:color w:val="000000"/>
                <w:lang w:val="en-US"/>
              </w:rPr>
              <w:t>Corresponding Author's Name and Address:</w:t>
            </w:r>
          </w:p>
        </w:tc>
      </w:tr>
      <w:tr w:rsidR="00BA55C4" w:rsidRPr="008F7E98"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541"/>
        </w:trPr>
        <w:tc>
          <w:tcPr>
            <w:tcW w:w="5548" w:type="dxa"/>
            <w:vMerge/>
          </w:tcPr>
          <w:p w:rsidR="00BA55C4" w:rsidRPr="001F3AC4" w:rsidRDefault="00BA55C4" w:rsidP="008F7E98">
            <w:pPr>
              <w:spacing w:after="0" w:line="240" w:lineRule="auto"/>
              <w:rPr>
                <w:lang w:val="en-US"/>
              </w:rPr>
            </w:pPr>
          </w:p>
        </w:tc>
        <w:tc>
          <w:tcPr>
            <w:tcW w:w="4736" w:type="dxa"/>
            <w:tcBorders>
              <w:top w:val="single" w:sz="4" w:space="0" w:color="auto"/>
              <w:bottom w:val="single" w:sz="4" w:space="0" w:color="auto"/>
            </w:tcBorders>
          </w:tcPr>
          <w:p w:rsidR="00BA55C4" w:rsidRPr="008A5757" w:rsidRDefault="00BA55C4" w:rsidP="008F7E98">
            <w:pPr>
              <w:spacing w:after="0" w:line="240" w:lineRule="auto"/>
              <w:rPr>
                <w:rFonts w:ascii="Times New Roman" w:hAnsi="Times New Roman"/>
                <w:lang w:val="en-US"/>
              </w:rPr>
            </w:pPr>
          </w:p>
        </w:tc>
      </w:tr>
      <w:tr w:rsidR="00BA55C4" w:rsidRPr="008F7E98"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41"/>
        </w:trPr>
        <w:tc>
          <w:tcPr>
            <w:tcW w:w="5548" w:type="dxa"/>
            <w:vMerge/>
          </w:tcPr>
          <w:p w:rsidR="00BA55C4" w:rsidRPr="001F3AC4" w:rsidRDefault="00BA55C4" w:rsidP="008F7E98">
            <w:pPr>
              <w:spacing w:after="0" w:line="240" w:lineRule="auto"/>
              <w:rPr>
                <w:lang w:val="en-US"/>
              </w:rPr>
            </w:pPr>
          </w:p>
        </w:tc>
        <w:tc>
          <w:tcPr>
            <w:tcW w:w="4736" w:type="dxa"/>
            <w:tcBorders>
              <w:top w:val="single" w:sz="4" w:space="0" w:color="auto"/>
              <w:bottom w:val="single" w:sz="4" w:space="0" w:color="auto"/>
            </w:tcBorders>
          </w:tcPr>
          <w:p w:rsidR="00BA55C4" w:rsidRPr="008A5757" w:rsidRDefault="00BA55C4" w:rsidP="008F7E98">
            <w:pPr>
              <w:spacing w:after="0" w:line="240" w:lineRule="auto"/>
              <w:rPr>
                <w:rFonts w:ascii="Times New Roman" w:hAnsi="Times New Roman"/>
                <w:lang w:val="en-US"/>
              </w:rPr>
            </w:pPr>
            <w:r w:rsidRPr="008A5757">
              <w:rPr>
                <w:rFonts w:ascii="Times New Roman" w:hAnsi="Times New Roman"/>
                <w:color w:val="000000"/>
                <w:lang w:val="en-US"/>
              </w:rPr>
              <w:t>List Names of all Author(s):</w:t>
            </w:r>
          </w:p>
        </w:tc>
      </w:tr>
      <w:tr w:rsidR="00BA55C4" w:rsidRPr="008F7E98" w:rsidTr="008F7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572"/>
        </w:trPr>
        <w:tc>
          <w:tcPr>
            <w:tcW w:w="5548" w:type="dxa"/>
            <w:vMerge/>
          </w:tcPr>
          <w:p w:rsidR="00BA55C4" w:rsidRPr="001F3AC4" w:rsidRDefault="00BA55C4" w:rsidP="008F7E98">
            <w:pPr>
              <w:spacing w:after="0" w:line="240" w:lineRule="auto"/>
              <w:rPr>
                <w:lang w:val="en-US"/>
              </w:rPr>
            </w:pPr>
          </w:p>
        </w:tc>
        <w:tc>
          <w:tcPr>
            <w:tcW w:w="4736" w:type="dxa"/>
            <w:tcBorders>
              <w:top w:val="single" w:sz="4" w:space="0" w:color="auto"/>
            </w:tcBorders>
          </w:tcPr>
          <w:p w:rsidR="00BA55C4" w:rsidRPr="008A5757" w:rsidRDefault="00BA55C4" w:rsidP="008F7E98">
            <w:pPr>
              <w:spacing w:after="0" w:line="240" w:lineRule="auto"/>
              <w:rPr>
                <w:rFonts w:ascii="Times New Roman" w:hAnsi="Times New Roman"/>
                <w:lang w:val="en-US"/>
              </w:rPr>
            </w:pPr>
          </w:p>
        </w:tc>
      </w:tr>
      <w:tr w:rsidR="00BA55C4" w:rsidRPr="008F7E98" w:rsidTr="008F7E98">
        <w:trPr>
          <w:trHeight w:val="701"/>
        </w:trPr>
        <w:tc>
          <w:tcPr>
            <w:tcW w:w="10284" w:type="dxa"/>
            <w:gridSpan w:val="2"/>
          </w:tcPr>
          <w:p w:rsidR="00BA55C4" w:rsidRPr="008A5757" w:rsidRDefault="008A5757" w:rsidP="008F7E98">
            <w:pPr>
              <w:pStyle w:val="a4"/>
              <w:shd w:val="clear" w:color="auto" w:fill="auto"/>
              <w:spacing w:before="0" w:after="360" w:line="269" w:lineRule="exact"/>
              <w:jc w:val="left"/>
              <w:rPr>
                <w:sz w:val="20"/>
                <w:szCs w:val="20"/>
                <w:lang w:val="en-US"/>
              </w:rPr>
            </w:pPr>
            <w:r>
              <w:rPr>
                <w:sz w:val="20"/>
                <w:szCs w:val="20"/>
                <w:lang w:val="en-US"/>
              </w:rPr>
              <w:t xml:space="preserve">I </w:t>
            </w:r>
            <w:r w:rsidR="00BA55C4" w:rsidRPr="008A5757">
              <w:rPr>
                <w:sz w:val="20"/>
                <w:szCs w:val="20"/>
                <w:lang w:val="en-US"/>
              </w:rPr>
              <w:t xml:space="preserve">hereby certify that </w:t>
            </w:r>
            <w:r>
              <w:rPr>
                <w:sz w:val="20"/>
                <w:szCs w:val="20"/>
                <w:lang w:val="en-US"/>
              </w:rPr>
              <w:t>I</w:t>
            </w:r>
            <w:r w:rsidR="00BA55C4" w:rsidRPr="008A5757">
              <w:rPr>
                <w:sz w:val="20"/>
                <w:szCs w:val="20"/>
                <w:lang w:val="en-US"/>
              </w:rPr>
              <w:t xml:space="preserve"> am authorized to sign this document in my own right as an individual author or with the consent of all coauthors or as an authorized agent for the author(s).</w:t>
            </w:r>
          </w:p>
        </w:tc>
      </w:tr>
      <w:tr w:rsidR="00BA55C4" w:rsidRPr="001F3AC4" w:rsidTr="008F7E98">
        <w:trPr>
          <w:trHeight w:val="491"/>
        </w:trPr>
        <w:tc>
          <w:tcPr>
            <w:tcW w:w="10284" w:type="dxa"/>
            <w:gridSpan w:val="2"/>
          </w:tcPr>
          <w:p w:rsidR="00BA55C4" w:rsidRPr="008A5757" w:rsidRDefault="00BA55C4" w:rsidP="008F7E98">
            <w:pPr>
              <w:spacing w:after="0" w:line="240" w:lineRule="auto"/>
              <w:rPr>
                <w:rFonts w:ascii="Times New Roman" w:hAnsi="Times New Roman"/>
                <w:lang w:val="en-US"/>
              </w:rPr>
            </w:pPr>
            <w:proofErr w:type="spellStart"/>
            <w:r w:rsidRPr="008A5757">
              <w:rPr>
                <w:rFonts w:ascii="Times New Roman" w:hAnsi="Times New Roman"/>
                <w:color w:val="000000"/>
              </w:rPr>
              <w:t>Name</w:t>
            </w:r>
            <w:proofErr w:type="spellEnd"/>
            <w:r w:rsidRPr="008A5757">
              <w:rPr>
                <w:rFonts w:ascii="Times New Roman" w:hAnsi="Times New Roman"/>
                <w:color w:val="000000"/>
              </w:rPr>
              <w:t xml:space="preserve">: </w:t>
            </w:r>
          </w:p>
        </w:tc>
      </w:tr>
      <w:tr w:rsidR="00BA55C4" w:rsidRPr="001F3AC4" w:rsidTr="008F7E98">
        <w:trPr>
          <w:trHeight w:val="510"/>
        </w:trPr>
        <w:tc>
          <w:tcPr>
            <w:tcW w:w="10284" w:type="dxa"/>
            <w:gridSpan w:val="2"/>
          </w:tcPr>
          <w:p w:rsidR="00BA55C4" w:rsidRPr="008A5757" w:rsidRDefault="00BA55C4" w:rsidP="008F7E98">
            <w:pPr>
              <w:spacing w:after="0" w:line="240" w:lineRule="auto"/>
              <w:rPr>
                <w:rFonts w:ascii="Times New Roman" w:hAnsi="Times New Roman"/>
                <w:lang w:val="en-US"/>
              </w:rPr>
            </w:pPr>
            <w:proofErr w:type="spellStart"/>
            <w:r w:rsidRPr="008A5757">
              <w:rPr>
                <w:rFonts w:ascii="Times New Roman" w:hAnsi="Times New Roman"/>
                <w:color w:val="000000"/>
              </w:rPr>
              <w:t>Original</w:t>
            </w:r>
            <w:proofErr w:type="spellEnd"/>
            <w:r w:rsidRPr="008A5757">
              <w:rPr>
                <w:rFonts w:ascii="Times New Roman" w:hAnsi="Times New Roman"/>
                <w:color w:val="000000"/>
              </w:rPr>
              <w:t xml:space="preserve"> </w:t>
            </w:r>
            <w:proofErr w:type="spellStart"/>
            <w:r w:rsidRPr="008A5757">
              <w:rPr>
                <w:rFonts w:ascii="Times New Roman" w:hAnsi="Times New Roman"/>
                <w:color w:val="000000"/>
              </w:rPr>
              <w:t>Signature</w:t>
            </w:r>
            <w:proofErr w:type="spellEnd"/>
            <w:r w:rsidRPr="008A5757">
              <w:rPr>
                <w:rFonts w:ascii="Times New Roman" w:hAnsi="Times New Roman"/>
                <w:color w:val="000000"/>
              </w:rPr>
              <w:t xml:space="preserve"> (</w:t>
            </w:r>
            <w:proofErr w:type="spellStart"/>
            <w:r w:rsidRPr="008A5757">
              <w:rPr>
                <w:rFonts w:ascii="Times New Roman" w:hAnsi="Times New Roman"/>
                <w:color w:val="000000"/>
              </w:rPr>
              <w:t>in</w:t>
            </w:r>
            <w:proofErr w:type="spellEnd"/>
            <w:r w:rsidRPr="008A5757">
              <w:rPr>
                <w:rFonts w:ascii="Times New Roman" w:hAnsi="Times New Roman"/>
                <w:color w:val="000000"/>
              </w:rPr>
              <w:t xml:space="preserve"> </w:t>
            </w:r>
            <w:proofErr w:type="spellStart"/>
            <w:r w:rsidRPr="008A5757">
              <w:rPr>
                <w:rFonts w:ascii="Times New Roman" w:hAnsi="Times New Roman"/>
                <w:color w:val="000000"/>
              </w:rPr>
              <w:t>Ink</w:t>
            </w:r>
            <w:proofErr w:type="spellEnd"/>
            <w:r w:rsidRPr="008A5757">
              <w:rPr>
                <w:rFonts w:ascii="Times New Roman" w:hAnsi="Times New Roman"/>
                <w:color w:val="000000"/>
              </w:rPr>
              <w:t>):</w:t>
            </w:r>
          </w:p>
        </w:tc>
      </w:tr>
      <w:tr w:rsidR="00BA55C4" w:rsidRPr="001F3AC4" w:rsidTr="008F7E98">
        <w:trPr>
          <w:trHeight w:val="431"/>
        </w:trPr>
        <w:tc>
          <w:tcPr>
            <w:tcW w:w="10284" w:type="dxa"/>
            <w:gridSpan w:val="2"/>
          </w:tcPr>
          <w:p w:rsidR="00BA55C4" w:rsidRPr="008A5757" w:rsidRDefault="00BA55C4" w:rsidP="008F7E98">
            <w:pPr>
              <w:spacing w:after="0" w:line="240" w:lineRule="auto"/>
              <w:rPr>
                <w:rFonts w:ascii="Times New Roman" w:hAnsi="Times New Roman"/>
                <w:lang w:val="en-US"/>
              </w:rPr>
            </w:pPr>
            <w:proofErr w:type="spellStart"/>
            <w:r w:rsidRPr="008A5757">
              <w:rPr>
                <w:rFonts w:ascii="Times New Roman" w:hAnsi="Times New Roman"/>
                <w:color w:val="000000"/>
              </w:rPr>
              <w:t>Date</w:t>
            </w:r>
            <w:proofErr w:type="spellEnd"/>
            <w:r w:rsidRPr="008A5757">
              <w:rPr>
                <w:rFonts w:ascii="Times New Roman" w:hAnsi="Times New Roman"/>
                <w:color w:val="000000"/>
              </w:rPr>
              <w:t xml:space="preserve">: </w:t>
            </w:r>
          </w:p>
        </w:tc>
      </w:tr>
      <w:tr w:rsidR="00BA55C4" w:rsidRPr="008F7E98" w:rsidTr="008F7E98">
        <w:trPr>
          <w:trHeight w:val="70"/>
        </w:trPr>
        <w:tc>
          <w:tcPr>
            <w:tcW w:w="10284" w:type="dxa"/>
            <w:gridSpan w:val="2"/>
            <w:tcBorders>
              <w:bottom w:val="single" w:sz="4" w:space="0" w:color="auto"/>
            </w:tcBorders>
          </w:tcPr>
          <w:p w:rsidR="00BA55C4" w:rsidRPr="008A5757" w:rsidRDefault="00BA55C4" w:rsidP="008F7E98">
            <w:pPr>
              <w:spacing w:after="0" w:line="240" w:lineRule="auto"/>
              <w:rPr>
                <w:rFonts w:ascii="Times New Roman" w:hAnsi="Times New Roman"/>
                <w:lang w:val="en-US"/>
              </w:rPr>
            </w:pPr>
            <w:r w:rsidRPr="008A5757">
              <w:rPr>
                <w:rFonts w:ascii="Times New Roman" w:hAnsi="Times New Roman"/>
                <w:color w:val="000000"/>
                <w:lang w:val="en-US"/>
              </w:rPr>
              <w:t xml:space="preserve">This article will be considered with the understanding you have submitted it on an exclusive basis. Please send signed form via email to </w:t>
            </w:r>
            <w:hyperlink r:id="rId4" w:history="1">
              <w:r w:rsidRPr="008A5757">
                <w:rPr>
                  <w:rStyle w:val="a6"/>
                  <w:rFonts w:ascii="Times New Roman" w:hAnsi="Times New Roman"/>
                  <w:lang w:val="en-US"/>
                </w:rPr>
                <w:t>metaljournal11@.gmail.com</w:t>
              </w:r>
            </w:hyperlink>
            <w:r w:rsidRPr="008A5757">
              <w:rPr>
                <w:rFonts w:ascii="Times New Roman" w:hAnsi="Times New Roman"/>
                <w:color w:val="000000"/>
                <w:lang w:val="en-US"/>
              </w:rPr>
              <w:t xml:space="preserve"> or by fax to +38 (056) 794 36 74.</w:t>
            </w:r>
          </w:p>
        </w:tc>
      </w:tr>
    </w:tbl>
    <w:p w:rsidR="00BA55C4" w:rsidRPr="00C82BB8" w:rsidRDefault="00BA55C4" w:rsidP="008F7E98">
      <w:pPr>
        <w:rPr>
          <w:lang w:val="en-US"/>
        </w:rPr>
      </w:pPr>
    </w:p>
    <w:sectPr w:rsidR="00BA55C4" w:rsidRPr="00C82BB8" w:rsidSect="008F7E98">
      <w:pgSz w:w="11906" w:h="16838"/>
      <w:pgMar w:top="567" w:right="851" w:bottom="90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BB8"/>
    <w:rsid w:val="00032736"/>
    <w:rsid w:val="0011562C"/>
    <w:rsid w:val="001F3AC4"/>
    <w:rsid w:val="001F7B91"/>
    <w:rsid w:val="00280909"/>
    <w:rsid w:val="00313FE6"/>
    <w:rsid w:val="00340F31"/>
    <w:rsid w:val="003E2C10"/>
    <w:rsid w:val="00423CBA"/>
    <w:rsid w:val="00436335"/>
    <w:rsid w:val="004D7C7D"/>
    <w:rsid w:val="00591B7C"/>
    <w:rsid w:val="005A3DD3"/>
    <w:rsid w:val="005C18C3"/>
    <w:rsid w:val="005E0C33"/>
    <w:rsid w:val="0060401E"/>
    <w:rsid w:val="00633273"/>
    <w:rsid w:val="0064002E"/>
    <w:rsid w:val="006725A0"/>
    <w:rsid w:val="00777CE3"/>
    <w:rsid w:val="007919A0"/>
    <w:rsid w:val="007C5784"/>
    <w:rsid w:val="008A209C"/>
    <w:rsid w:val="008A33CE"/>
    <w:rsid w:val="008A5757"/>
    <w:rsid w:val="008F7E98"/>
    <w:rsid w:val="00917B53"/>
    <w:rsid w:val="00950B25"/>
    <w:rsid w:val="009D3F3F"/>
    <w:rsid w:val="00A50D73"/>
    <w:rsid w:val="00A751E2"/>
    <w:rsid w:val="00A93144"/>
    <w:rsid w:val="00AA19A3"/>
    <w:rsid w:val="00AE1A4D"/>
    <w:rsid w:val="00AE677E"/>
    <w:rsid w:val="00AF7AA1"/>
    <w:rsid w:val="00BA55C4"/>
    <w:rsid w:val="00BB3C78"/>
    <w:rsid w:val="00C82BB8"/>
    <w:rsid w:val="00CA3603"/>
    <w:rsid w:val="00CE5CEE"/>
    <w:rsid w:val="00D9295B"/>
    <w:rsid w:val="00DF7030"/>
    <w:rsid w:val="00E16B6C"/>
    <w:rsid w:val="00E30881"/>
    <w:rsid w:val="00EF1711"/>
    <w:rsid w:val="00EF38B7"/>
    <w:rsid w:val="00EF64F1"/>
    <w:rsid w:val="00F1342C"/>
    <w:rsid w:val="00F96AF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7C"/>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2B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pt">
    <w:name w:val="Основной текст + 9 pt"/>
    <w:aliases w:val="Интервал 0 pt"/>
    <w:basedOn w:val="a0"/>
    <w:uiPriority w:val="99"/>
    <w:rsid w:val="00C82BB8"/>
    <w:rPr>
      <w:rFonts w:ascii="Times New Roman" w:hAnsi="Times New Roman" w:cs="Times New Roman"/>
      <w:spacing w:val="11"/>
      <w:sz w:val="18"/>
      <w:szCs w:val="18"/>
      <w:u w:val="none"/>
    </w:rPr>
  </w:style>
  <w:style w:type="character" w:customStyle="1" w:styleId="1">
    <w:name w:val="Основной текст Знак1"/>
    <w:basedOn w:val="a0"/>
    <w:link w:val="a4"/>
    <w:uiPriority w:val="99"/>
    <w:locked/>
    <w:rsid w:val="00C82BB8"/>
    <w:rPr>
      <w:rFonts w:ascii="Times New Roman" w:hAnsi="Times New Roman" w:cs="Times New Roman"/>
      <w:spacing w:val="7"/>
      <w:sz w:val="17"/>
      <w:szCs w:val="17"/>
      <w:shd w:val="clear" w:color="auto" w:fill="FFFFFF"/>
    </w:rPr>
  </w:style>
  <w:style w:type="paragraph" w:styleId="a4">
    <w:name w:val="Body Text"/>
    <w:basedOn w:val="a"/>
    <w:link w:val="1"/>
    <w:uiPriority w:val="99"/>
    <w:rsid w:val="00C82BB8"/>
    <w:pPr>
      <w:widowControl w:val="0"/>
      <w:shd w:val="clear" w:color="auto" w:fill="FFFFFF"/>
      <w:spacing w:before="240" w:after="300" w:line="240" w:lineRule="atLeast"/>
      <w:jc w:val="center"/>
    </w:pPr>
    <w:rPr>
      <w:rFonts w:ascii="Times New Roman" w:hAnsi="Times New Roman"/>
      <w:spacing w:val="7"/>
      <w:sz w:val="17"/>
      <w:szCs w:val="17"/>
    </w:rPr>
  </w:style>
  <w:style w:type="character" w:customStyle="1" w:styleId="BodyTextChar1">
    <w:name w:val="Body Text Char1"/>
    <w:basedOn w:val="a0"/>
    <w:link w:val="a4"/>
    <w:uiPriority w:val="99"/>
    <w:semiHidden/>
    <w:locked/>
    <w:rsid w:val="005C18C3"/>
    <w:rPr>
      <w:rFonts w:cs="Times New Roman"/>
      <w:lang w:eastAsia="en-US"/>
    </w:rPr>
  </w:style>
  <w:style w:type="character" w:customStyle="1" w:styleId="a5">
    <w:name w:val="Основной текст Знак"/>
    <w:basedOn w:val="a0"/>
    <w:link w:val="a4"/>
    <w:uiPriority w:val="99"/>
    <w:semiHidden/>
    <w:locked/>
    <w:rsid w:val="00C82BB8"/>
    <w:rPr>
      <w:rFonts w:cs="Times New Roman"/>
    </w:rPr>
  </w:style>
  <w:style w:type="character" w:customStyle="1" w:styleId="1pt">
    <w:name w:val="Основной текст + Интервал 1 pt"/>
    <w:basedOn w:val="1"/>
    <w:uiPriority w:val="99"/>
    <w:rsid w:val="00C82BB8"/>
    <w:rPr>
      <w:spacing w:val="30"/>
    </w:rPr>
  </w:style>
  <w:style w:type="character" w:customStyle="1" w:styleId="MicrosoftSansSerif">
    <w:name w:val="Основной текст + Microsoft Sans Serif"/>
    <w:aliases w:val="10 pt,Интервал 0 pt1"/>
    <w:basedOn w:val="1"/>
    <w:uiPriority w:val="99"/>
    <w:rsid w:val="00C82BB8"/>
    <w:rPr>
      <w:rFonts w:ascii="Microsoft Sans Serif" w:hAnsi="Microsoft Sans Serif" w:cs="Microsoft Sans Serif"/>
      <w:spacing w:val="3"/>
      <w:sz w:val="20"/>
      <w:szCs w:val="20"/>
      <w:u w:val="none"/>
    </w:rPr>
  </w:style>
  <w:style w:type="character" w:customStyle="1" w:styleId="10">
    <w:name w:val="Основной текст + 10"/>
    <w:aliases w:val="5 pt,Курсив,Интервал 1 pt"/>
    <w:basedOn w:val="1"/>
    <w:uiPriority w:val="99"/>
    <w:rsid w:val="00C82BB8"/>
    <w:rPr>
      <w:i/>
      <w:iCs/>
      <w:spacing w:val="21"/>
      <w:sz w:val="21"/>
      <w:szCs w:val="21"/>
      <w:u w:val="none"/>
    </w:rPr>
  </w:style>
  <w:style w:type="character" w:styleId="a6">
    <w:name w:val="Hyperlink"/>
    <w:basedOn w:val="a0"/>
    <w:uiPriority w:val="99"/>
    <w:rsid w:val="00C82BB8"/>
    <w:rPr>
      <w:rFonts w:cs="Times New Roman"/>
      <w:color w:val="0066CC"/>
      <w:u w:val="single"/>
    </w:rPr>
  </w:style>
  <w:style w:type="paragraph" w:styleId="a7">
    <w:name w:val="header"/>
    <w:basedOn w:val="a"/>
    <w:link w:val="a8"/>
    <w:rsid w:val="008A575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8A5757"/>
    <w:rPr>
      <w:rFonts w:ascii="Times New Roman" w:eastAsia="Times New Roman" w:hAnsi="Times New Roman"/>
      <w:sz w:val="24"/>
      <w:szCs w:val="24"/>
      <w:lang w:val="ru-RU" w:eastAsia="ru-RU"/>
    </w:rPr>
  </w:style>
  <w:style w:type="paragraph" w:styleId="a9">
    <w:name w:val="No Spacing"/>
    <w:uiPriority w:val="1"/>
    <w:qFormat/>
    <w:rsid w:val="008A5757"/>
    <w:rPr>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aljournal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1856</Words>
  <Characters>1059</Characters>
  <Application>Microsoft Office Word</Application>
  <DocSecurity>0</DocSecurity>
  <Lines>8</Lines>
  <Paragraphs>5</Paragraphs>
  <ScaleCrop>false</ScaleCrop>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9</cp:revision>
  <dcterms:created xsi:type="dcterms:W3CDTF">2013-10-25T09:54:00Z</dcterms:created>
  <dcterms:modified xsi:type="dcterms:W3CDTF">2015-03-18T14:55:00Z</dcterms:modified>
</cp:coreProperties>
</file>